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398" w:rsidRDefault="00C04398" w:rsidP="00D32E1B">
      <w:pPr>
        <w:widowControl w:val="0"/>
        <w:autoSpaceDE w:val="0"/>
        <w:autoSpaceDN w:val="0"/>
        <w:adjustRightInd w:val="0"/>
        <w:spacing w:after="0" w:line="360" w:lineRule="auto"/>
        <w:ind w:right="74"/>
        <w:jc w:val="center"/>
        <w:rPr>
          <w:rFonts w:asciiTheme="majorBidi" w:hAnsiTheme="majorBidi" w:cstheme="majorBidi"/>
          <w:b/>
          <w:bCs/>
          <w:spacing w:val="-1"/>
          <w:sz w:val="24"/>
          <w:szCs w:val="24"/>
        </w:rPr>
      </w:pPr>
    </w:p>
    <w:p w:rsidR="00D32E1B" w:rsidRDefault="00D32E1B" w:rsidP="00D32E1B">
      <w:pPr>
        <w:widowControl w:val="0"/>
        <w:autoSpaceDE w:val="0"/>
        <w:autoSpaceDN w:val="0"/>
        <w:adjustRightInd w:val="0"/>
        <w:spacing w:after="0" w:line="360" w:lineRule="auto"/>
        <w:ind w:right="74"/>
        <w:jc w:val="center"/>
        <w:rPr>
          <w:rFonts w:asciiTheme="majorBidi" w:hAnsiTheme="majorBidi" w:cstheme="majorBidi"/>
          <w:sz w:val="24"/>
          <w:szCs w:val="24"/>
        </w:rPr>
      </w:pPr>
      <w:r w:rsidRPr="00D32E1B">
        <w:rPr>
          <w:rFonts w:asciiTheme="majorBidi" w:hAnsiTheme="majorBidi" w:cstheme="majorBidi"/>
          <w:b/>
          <w:bCs/>
          <w:spacing w:val="-1"/>
          <w:sz w:val="24"/>
          <w:szCs w:val="24"/>
        </w:rPr>
        <w:t>Travaux D’entretien De La Mosquée Al Kadi Ayadh Sise Dans La Province De Taourirt, en lot unique.</w:t>
      </w:r>
      <w:r w:rsidRPr="00D32E1B">
        <w:rPr>
          <w:rFonts w:asciiTheme="majorBidi" w:hAnsiTheme="majorBidi" w:cstheme="majorBidi"/>
          <w:sz w:val="24"/>
          <w:szCs w:val="24"/>
        </w:rPr>
        <w:t xml:space="preserve"> </w:t>
      </w:r>
    </w:p>
    <w:p w:rsidR="00D32E1B" w:rsidRPr="00D32E1B" w:rsidRDefault="00D32E1B" w:rsidP="00D32E1B">
      <w:pPr>
        <w:widowControl w:val="0"/>
        <w:autoSpaceDE w:val="0"/>
        <w:autoSpaceDN w:val="0"/>
        <w:adjustRightInd w:val="0"/>
        <w:spacing w:after="0" w:line="360" w:lineRule="auto"/>
        <w:ind w:right="74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32E1B">
        <w:rPr>
          <w:rFonts w:asciiTheme="majorBidi" w:hAnsiTheme="majorBidi" w:cstheme="majorBidi"/>
          <w:b/>
          <w:bCs/>
          <w:sz w:val="24"/>
          <w:szCs w:val="24"/>
        </w:rPr>
        <w:t xml:space="preserve">APPEL D’OFFRES OUVERT </w:t>
      </w:r>
    </w:p>
    <w:p w:rsidR="00D32E1B" w:rsidRPr="00D32E1B" w:rsidRDefault="00D32E1B" w:rsidP="00D439A8">
      <w:pPr>
        <w:widowControl w:val="0"/>
        <w:autoSpaceDE w:val="0"/>
        <w:autoSpaceDN w:val="0"/>
        <w:adjustRightInd w:val="0"/>
        <w:spacing w:after="0" w:line="360" w:lineRule="auto"/>
        <w:ind w:right="74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32E1B">
        <w:rPr>
          <w:rFonts w:asciiTheme="majorBidi" w:hAnsiTheme="majorBidi" w:cstheme="majorBidi"/>
          <w:b/>
          <w:bCs/>
          <w:sz w:val="24"/>
          <w:szCs w:val="24"/>
        </w:rPr>
        <w:t xml:space="preserve">N° </w:t>
      </w:r>
      <w:r w:rsidRPr="00D32E1B">
        <w:rPr>
          <w:rFonts w:asciiTheme="majorBidi" w:hAnsiTheme="majorBidi" w:cstheme="majorBidi"/>
          <w:b/>
          <w:bCs/>
          <w:sz w:val="24"/>
          <w:szCs w:val="24"/>
          <w:u w:val="single"/>
        </w:rPr>
        <w:t>0</w:t>
      </w:r>
      <w:r w:rsidR="00D439A8">
        <w:rPr>
          <w:rFonts w:asciiTheme="majorBidi" w:hAnsiTheme="majorBidi" w:cstheme="majorBidi"/>
          <w:b/>
          <w:bCs/>
          <w:sz w:val="24"/>
          <w:szCs w:val="24"/>
          <w:u w:val="single"/>
        </w:rPr>
        <w:t>2</w:t>
      </w:r>
      <w:r w:rsidRPr="00D32E1B">
        <w:rPr>
          <w:rFonts w:asciiTheme="majorBidi" w:hAnsiTheme="majorBidi" w:cstheme="majorBidi"/>
          <w:b/>
          <w:bCs/>
          <w:sz w:val="24"/>
          <w:szCs w:val="24"/>
          <w:u w:val="single"/>
        </w:rPr>
        <w:t>/DRAIRO/BH/2020</w:t>
      </w:r>
    </w:p>
    <w:p w:rsidR="00C83135" w:rsidRDefault="00C83135" w:rsidP="00D32E1B"/>
    <w:tbl>
      <w:tblPr>
        <w:tblW w:w="10655" w:type="dxa"/>
        <w:tblInd w:w="-781" w:type="dxa"/>
        <w:tblCellMar>
          <w:left w:w="70" w:type="dxa"/>
          <w:right w:w="70" w:type="dxa"/>
        </w:tblCellMar>
        <w:tblLook w:val="04A0"/>
      </w:tblPr>
      <w:tblGrid>
        <w:gridCol w:w="701"/>
        <w:gridCol w:w="5226"/>
        <w:gridCol w:w="594"/>
        <w:gridCol w:w="1418"/>
        <w:gridCol w:w="1559"/>
        <w:gridCol w:w="1157"/>
      </w:tblGrid>
      <w:tr w:rsidR="00D32E1B" w:rsidRPr="00D32E1B" w:rsidTr="00D32E1B">
        <w:trPr>
          <w:trHeight w:val="855"/>
        </w:trPr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</w:pPr>
            <w:r w:rsidRPr="00D32E1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t>N° PRIX</w:t>
            </w:r>
          </w:p>
        </w:tc>
        <w:tc>
          <w:tcPr>
            <w:tcW w:w="5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</w:pPr>
            <w:r w:rsidRPr="00D32E1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t>DESINGATION DES OUVRAGES</w:t>
            </w:r>
          </w:p>
        </w:tc>
        <w:tc>
          <w:tcPr>
            <w:tcW w:w="5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</w:pPr>
            <w:r w:rsidRPr="00D32E1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</w:pPr>
            <w:r w:rsidRPr="00D32E1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t>QUANTITE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</w:pPr>
            <w:r w:rsidRPr="00D32E1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t>Prix Unitaire</w:t>
            </w:r>
          </w:p>
        </w:tc>
        <w:tc>
          <w:tcPr>
            <w:tcW w:w="11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</w:pPr>
            <w:r w:rsidRPr="00D32E1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t>Total HT</w:t>
            </w:r>
          </w:p>
        </w:tc>
      </w:tr>
      <w:tr w:rsidR="00D32E1B" w:rsidRPr="00D32E1B" w:rsidTr="00D32E1B">
        <w:trPr>
          <w:trHeight w:val="612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1</w:t>
            </w:r>
          </w:p>
        </w:tc>
        <w:tc>
          <w:tcPr>
            <w:tcW w:w="5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DEMOLITION ET DEPOSE DES ELEMENTS EN DUR (BRIQUE, BETON, AGGLOS, MAÇONNERIE, REVETEMENT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1,00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2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FOURREAUX Ø150 POUR CONDUITE OU CABLE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10,00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3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  <w:t xml:space="preserve"> </w:t>
            </w: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ENDUITS INTERIEURS, EXTERIEURS ET SUR PLAFOND AU MORTIER CIMENT 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10,00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4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ENDUIT INTERIEURS ET EXTERIEUR Y COMPRIS TRAITEMENT DES FISSURES EXTERIEURS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60,00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5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APPUIS ET LINTEAUX DES FENETRES Y/C LA DEMOLITION DE L’EXISTANT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45,00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6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PORTE MONTEAUX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8,00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7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 ET POSE DE REVETEMENTS DE SOL EN GRES CERAME ANTIDERAPANT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25,00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8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FOURNITURE ET POSE DE REVETEMENT MURAL EN CARREAUX DE FAÏENCE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36,00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9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SOL EN GRANITO POLI ORDINAIRE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710,00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10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MARCHE ET CONTRE MARCHE EN GRANITO POLI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CC1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</w:t>
            </w:r>
            <w:r w:rsidR="00CC11B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90,00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11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PLINTHE DROITES EN GRANITO POLI ORDINAIRE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320,00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12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REVETEMENT EN MIGNONETTE LAVE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50,00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13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  <w:t xml:space="preserve"> </w:t>
            </w: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FAUX PLAFOND DECORATIF IDENTIQUE A L’EXISTANT Y COMPRIS GORGE, ROSACE ET RETOMBEE ET TRAITEMENT DE FISSURES EXISTANT.   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255,00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14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REGARD 50*50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2,00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15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REGARD  60*60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1,00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16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CANIVEAU EN BETON ARME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8,00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17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FOURNITURE ET POSE DE CANALISATION EN PVC </w:t>
            </w:r>
            <w:r w:rsidRPr="00D32E1B">
              <w:rPr>
                <w:rFonts w:ascii="Symbol" w:eastAsia="Times New Roman" w:hAnsi="Symbol" w:cs="Times New Roman"/>
                <w:sz w:val="24"/>
                <w:szCs w:val="24"/>
                <w:lang w:eastAsia="fr-FR"/>
              </w:rPr>
              <w:t></w:t>
            </w: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200 Y COMPRIS TERRASSEMENT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15,00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lastRenderedPageBreak/>
              <w:t>18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 ET POSE DE SIPHON DE SOL DE 20X20 MM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3,00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19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CURAGE DU RESEAU D’ASSAINISSEMENT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ENS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1,00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20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FOSSE SEPTIQUE 12M3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2,00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21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PUITS PERDU 15 M3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2,00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22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BRANCHEMENT AU RESAU D’EGOUT Y/C  PEINES ET SOINS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ENS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1,00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fr-FR"/>
              </w:rPr>
              <w:t>ETANCHEITE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23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FORME DE PENTE ET CHAPPE DE LISSAGE 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820,00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24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ETANCHEITE BICOUCHE AUTO-PROTEGEE Y/C SOLIN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820,00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25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 ET POSE DE GARGOUILLES EN TOUT DIAMETRE Y/C CRAPAUDINE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6,00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26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CONFECTION DE GUEULARDS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6,00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fr-FR"/>
              </w:rPr>
              <w:t>MENUISERIE :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27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REMISE EN ETAT DES PORTES EN BOIS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4,00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28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REMISE EN ETAT DES FENETRES EN BOIS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44,00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29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REMISE EN ETAT DES PORTES METALLIQUES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2,00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30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TRAITEMENT ET PROTECTION DE LA MENUISERIE TRADITIONNELLE EN BOIS Y COMPRIS LE REMPLACEMENT DES ELEMENTS DEGRADES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21,00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31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 ET POSE DE PORTE METALLIQUE DE SECURITE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5,50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32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  <w:t xml:space="preserve"> </w:t>
            </w: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FOURNITURE ET POSE DE PORTE METALLIQUE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5,50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33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GRILLE METALLIQUE DE DEFENSE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20,00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34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FOURNITURE ET POSE DE FENETRE ET CHASSIE EN ALUMINIUM 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3,00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35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GARDE CORPS COURANTE EN METAL DE 45CM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15,00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36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  <w:t xml:space="preserve"> </w:t>
            </w: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FORNITURE ET POSE SEPARATION EN BOIS MOUCHARABEH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32,00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fr-FR"/>
              </w:rPr>
              <w:t>PLOMBERIE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37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REMISE EN ETAT DE PLOMBERIE SANITAIRE :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1,00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38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TUBE .PEHD</w:t>
            </w:r>
            <w:r w:rsidRPr="00D32E1B">
              <w:rPr>
                <w:rFonts w:ascii="Symbol" w:eastAsia="Times New Roman" w:hAnsi="Symbol" w:cs="Times New Roman"/>
                <w:sz w:val="24"/>
                <w:szCs w:val="24"/>
                <w:lang w:eastAsia="fr-FR"/>
              </w:rPr>
              <w:t></w:t>
            </w:r>
            <w:r w:rsidRPr="00D32E1B">
              <w:rPr>
                <w:rFonts w:ascii="Calibri" w:eastAsia="Times New Roman" w:hAnsi="Calibri" w:cs="Times New Roman"/>
                <w:sz w:val="24"/>
                <w:szCs w:val="24"/>
                <w:lang w:eastAsia="fr-FR"/>
              </w:rPr>
              <w:t>25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10,00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39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TUBE.PPR </w:t>
            </w:r>
            <w:r w:rsidRPr="00D32E1B">
              <w:rPr>
                <w:rFonts w:ascii="Symbol" w:eastAsia="Times New Roman" w:hAnsi="Symbol" w:cs="Times New Roman"/>
                <w:sz w:val="24"/>
                <w:szCs w:val="24"/>
                <w:lang w:eastAsia="fr-FR"/>
              </w:rPr>
              <w:t></w:t>
            </w:r>
            <w:r w:rsidRPr="00D32E1B">
              <w:rPr>
                <w:rFonts w:ascii="Calibri" w:eastAsia="Times New Roman" w:hAnsi="Calibri" w:cs="Times New Roman"/>
                <w:sz w:val="24"/>
                <w:szCs w:val="24"/>
                <w:lang w:eastAsia="fr-FR"/>
              </w:rPr>
              <w:t xml:space="preserve"> 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10,00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40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TUBE.PPR </w:t>
            </w:r>
            <w:r w:rsidRPr="00D32E1B">
              <w:rPr>
                <w:rFonts w:ascii="Symbol" w:eastAsia="Times New Roman" w:hAnsi="Symbol" w:cs="Times New Roman"/>
                <w:sz w:val="24"/>
                <w:szCs w:val="24"/>
                <w:lang w:eastAsia="fr-FR"/>
              </w:rPr>
              <w:t></w:t>
            </w: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25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10,00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lastRenderedPageBreak/>
              <w:t>41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 ET POSE DE VANNE D'ARRET Ø 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4,00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42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 ET POSE DE VANNE D'ARRET Ø 25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3,00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43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ROBINET DE PUISAGE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15,00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44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PVC   Ø 75 mm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10,00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45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PVC Ø 110 mm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40,00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46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FOURNITUR ET POSE DE SIEGE A LA TURQUE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2,00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47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LAVABO COLLECTIFS   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2,00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48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MIROIR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4,00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49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PORTE SAVON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4,00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50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 ET INSTALLATION DE CHAUFFE-EAU ELECTRIQUE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2,00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fr-FR"/>
              </w:rPr>
              <w:t>ELECTRICITE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51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REMISE EN ETAT DE L'INSTALLATION ELECTRIQUE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ENS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1,00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52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REMISE EN ETAT DES CIRCUITS DEFECTUEUX EXISTANT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1,00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53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BOITES DE DERIVATION ET DE TIRAGE  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2,00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54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FOYERS D’ECLAIRAGE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6,00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55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ECLAIRAGES DE SECURITE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5,00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56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DOUILLES ET LAMPES ECONOMIQUE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6,00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57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HUBLOT ETANCHE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8,00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58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GOULOTTE 75X50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ML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10,00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59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PROJECTEURS LED POUR FACADE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4,00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1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5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PEINTURE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60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PEINTURE EXTERIEUR DE TYPE GRIFFE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600,00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61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PEINTURE GLYCEROPHTALIQUE LAQUEE SUR MURS INTERIEURS :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945,00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62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PEINTURE GLYCEROPHTALIQUE MATE SUR PLAFOND :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810,00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63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PEINTURE GLYCEROPHTALIQUE LAQUEE SUR MENUISERIE BOIS :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165,00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64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PEINTURE GLYCEROPHTALIQUE LAQUEE SUR MENUISERIE METALLIQUE :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110,00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65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ENDUIT CREPIS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180,00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SONORISATION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lastRenderedPageBreak/>
              <w:t>66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PROCESSEUR DE TRAITEMENT DE DIFFUSION 8X8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1,00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67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  <w:t xml:space="preserve"> </w:t>
            </w: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AMPLIFICATEUR 2 CANAUX 240W/100V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1,00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68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ENCEINTE RETOUR DE SCENE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4,00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D32E1B">
        <w:trPr>
          <w:trHeight w:val="3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69</w:t>
            </w:r>
          </w:p>
        </w:tc>
        <w:tc>
          <w:tcPr>
            <w:tcW w:w="5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HAUTS PARLEURS 30 W CONIQUE TYPE A PAVILLON SUR MINARET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        4,00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D32E1B" w:rsidRPr="00D32E1B" w:rsidTr="00C04398">
        <w:trPr>
          <w:trHeight w:val="31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fr-FR"/>
              </w:rPr>
            </w:pPr>
            <w:r w:rsidRPr="00D32E1B">
              <w:rPr>
                <w:rFonts w:ascii="Arial" w:eastAsia="Times New Roman" w:hAnsi="Arial" w:cs="Arial"/>
                <w:b/>
                <w:bCs/>
                <w:lang w:eastAsia="fr-FR"/>
              </w:rPr>
              <w:t> </w:t>
            </w:r>
          </w:p>
        </w:tc>
        <w:tc>
          <w:tcPr>
            <w:tcW w:w="5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TOTAL H,T</w:t>
            </w:r>
          </w:p>
        </w:tc>
        <w:tc>
          <w:tcPr>
            <w:tcW w:w="47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</w:pPr>
            <w:r w:rsidRPr="00D32E1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t> </w:t>
            </w:r>
          </w:p>
        </w:tc>
      </w:tr>
      <w:tr w:rsidR="00D32E1B" w:rsidRPr="00D32E1B" w:rsidTr="00C04398">
        <w:trPr>
          <w:trHeight w:val="31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color w:val="FF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5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TOTAL TVA 20%</w:t>
            </w:r>
          </w:p>
        </w:tc>
        <w:tc>
          <w:tcPr>
            <w:tcW w:w="47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</w:pPr>
            <w:r w:rsidRPr="00D32E1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t> </w:t>
            </w:r>
          </w:p>
        </w:tc>
      </w:tr>
      <w:tr w:rsidR="00D32E1B" w:rsidRPr="00D32E1B" w:rsidTr="00C04398">
        <w:trPr>
          <w:trHeight w:val="31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fr-FR"/>
              </w:rPr>
            </w:pPr>
            <w:r w:rsidRPr="00D32E1B">
              <w:rPr>
                <w:rFonts w:ascii="Arial" w:eastAsia="Times New Roman" w:hAnsi="Arial" w:cs="Arial"/>
                <w:color w:val="FF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5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1B" w:rsidRPr="00D32E1B" w:rsidRDefault="00D32E1B" w:rsidP="00D32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D32E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TOTAL TTC</w:t>
            </w:r>
          </w:p>
        </w:tc>
        <w:tc>
          <w:tcPr>
            <w:tcW w:w="47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2E1B" w:rsidRPr="00D32E1B" w:rsidRDefault="00D32E1B" w:rsidP="00D32E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</w:pPr>
            <w:r w:rsidRPr="00D32E1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t> </w:t>
            </w:r>
          </w:p>
        </w:tc>
      </w:tr>
    </w:tbl>
    <w:p w:rsidR="00D32E1B" w:rsidRDefault="00D32E1B"/>
    <w:sectPr w:rsidR="00D32E1B" w:rsidSect="00C8313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57FC" w:rsidRDefault="001057FC" w:rsidP="00C04398">
      <w:pPr>
        <w:spacing w:after="0" w:line="240" w:lineRule="auto"/>
      </w:pPr>
      <w:r>
        <w:separator/>
      </w:r>
    </w:p>
  </w:endnote>
  <w:endnote w:type="continuationSeparator" w:id="1">
    <w:p w:rsidR="001057FC" w:rsidRDefault="001057FC" w:rsidP="00C04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57FC" w:rsidRDefault="001057FC" w:rsidP="00C04398">
      <w:pPr>
        <w:spacing w:after="0" w:line="240" w:lineRule="auto"/>
      </w:pPr>
      <w:r>
        <w:separator/>
      </w:r>
    </w:p>
  </w:footnote>
  <w:footnote w:type="continuationSeparator" w:id="1">
    <w:p w:rsidR="001057FC" w:rsidRDefault="001057FC" w:rsidP="00C04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398" w:rsidRDefault="00E25735">
    <w:pPr>
      <w:pStyle w:val="En-tte"/>
    </w:pPr>
    <w:r>
      <w:rPr>
        <w:noProof/>
        <w:lang w:eastAsia="fr-F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-56.85pt;margin-top:-29.45pt;width:293.75pt;height:58.7pt;z-index:251658240" stroked="f">
          <v:textbox style="mso-next-textbox:#_x0000_s2051">
            <w:txbxContent>
              <w:p w:rsidR="00C04398" w:rsidRPr="00BF107D" w:rsidRDefault="00C04398" w:rsidP="00C04398">
                <w:pPr>
                  <w:pStyle w:val="Titre4"/>
                  <w:tabs>
                    <w:tab w:val="left" w:pos="5529"/>
                  </w:tabs>
                  <w:bidi w:val="0"/>
                  <w:spacing w:line="276" w:lineRule="auto"/>
                  <w:ind w:right="1190"/>
                  <w:rPr>
                    <w:b w:val="0"/>
                    <w:bCs w:val="0"/>
                    <w:sz w:val="18"/>
                    <w:szCs w:val="18"/>
                    <w:lang w:eastAsia="fr-FR"/>
                  </w:rPr>
                </w:pPr>
                <w:r w:rsidRPr="00BF107D">
                  <w:rPr>
                    <w:b w:val="0"/>
                    <w:bCs w:val="0"/>
                    <w:sz w:val="18"/>
                    <w:szCs w:val="18"/>
                    <w:lang w:eastAsia="fr-FR"/>
                  </w:rPr>
                  <w:t>Royaume du Maroc</w:t>
                </w:r>
              </w:p>
              <w:p w:rsidR="00C04398" w:rsidRPr="00BF107D" w:rsidRDefault="00C04398" w:rsidP="00C04398">
                <w:pPr>
                  <w:pStyle w:val="Titre4"/>
                  <w:tabs>
                    <w:tab w:val="left" w:pos="5529"/>
                  </w:tabs>
                  <w:bidi w:val="0"/>
                  <w:spacing w:line="276" w:lineRule="auto"/>
                  <w:ind w:right="1190"/>
                  <w:rPr>
                    <w:b w:val="0"/>
                    <w:bCs w:val="0"/>
                    <w:sz w:val="18"/>
                    <w:szCs w:val="18"/>
                  </w:rPr>
                </w:pPr>
                <w:r w:rsidRPr="00BF107D">
                  <w:rPr>
                    <w:b w:val="0"/>
                    <w:bCs w:val="0"/>
                    <w:sz w:val="18"/>
                    <w:szCs w:val="18"/>
                  </w:rPr>
                  <w:t>Ministère des Habous et des Affaires Islamiques</w:t>
                </w:r>
              </w:p>
              <w:p w:rsidR="00C04398" w:rsidRPr="00BF107D" w:rsidRDefault="00C04398" w:rsidP="00C04398">
                <w:pPr>
                  <w:pStyle w:val="Titre4"/>
                  <w:tabs>
                    <w:tab w:val="left" w:pos="5529"/>
                  </w:tabs>
                  <w:bidi w:val="0"/>
                  <w:spacing w:line="276" w:lineRule="auto"/>
                  <w:ind w:right="1190"/>
                  <w:rPr>
                    <w:b w:val="0"/>
                    <w:bCs w:val="0"/>
                    <w:sz w:val="18"/>
                    <w:szCs w:val="18"/>
                  </w:rPr>
                </w:pPr>
                <w:r w:rsidRPr="00BF107D">
                  <w:rPr>
                    <w:b w:val="0"/>
                    <w:bCs w:val="0"/>
                    <w:sz w:val="18"/>
                    <w:szCs w:val="18"/>
                  </w:rPr>
                  <w:t xml:space="preserve">Délégation Régionale des Affaires Islamiques </w:t>
                </w:r>
              </w:p>
              <w:p w:rsidR="00C04398" w:rsidRPr="00BF107D" w:rsidRDefault="00C04398" w:rsidP="00C04398">
                <w:pPr>
                  <w:pStyle w:val="Titre4"/>
                  <w:tabs>
                    <w:tab w:val="left" w:pos="5529"/>
                  </w:tabs>
                  <w:bidi w:val="0"/>
                  <w:spacing w:line="276" w:lineRule="auto"/>
                  <w:ind w:right="1190"/>
                  <w:rPr>
                    <w:b w:val="0"/>
                    <w:bCs w:val="0"/>
                    <w:sz w:val="18"/>
                    <w:szCs w:val="18"/>
                    <w:lang w:eastAsia="fr-FR"/>
                  </w:rPr>
                </w:pPr>
                <w:r w:rsidRPr="00BF107D">
                  <w:rPr>
                    <w:b w:val="0"/>
                    <w:bCs w:val="0"/>
                    <w:sz w:val="18"/>
                    <w:szCs w:val="18"/>
                  </w:rPr>
                  <w:t>de la Région De l’Oriental</w:t>
                </w:r>
              </w:p>
              <w:p w:rsidR="00C04398" w:rsidRPr="00BE5C52" w:rsidRDefault="00C04398" w:rsidP="00C04398">
                <w:pPr>
                  <w:rPr>
                    <w:lang w:eastAsia="ar-SA"/>
                  </w:rPr>
                </w:pPr>
              </w:p>
              <w:p w:rsidR="00C04398" w:rsidRPr="00E43C2D" w:rsidRDefault="00C04398" w:rsidP="00C04398">
                <w:pPr>
                  <w:jc w:val="right"/>
                </w:pPr>
              </w:p>
            </w:txbxContent>
          </v:textbox>
        </v:shape>
      </w:pict>
    </w:r>
    <w:r>
      <w:rPr>
        <w:noProof/>
        <w:lang w:eastAsia="fr-FR"/>
      </w:rPr>
      <w:pict>
        <v:rect id="_x0000_s2052" style="position:absolute;margin-left:198.4pt;margin-top:-27.45pt;width:56.7pt;height:56.7pt;z-index:251659264;mso-position-horizontal-relative:margin" stroked="f">
          <v:fill r:id="rId1" o:title="563px-COA_Kingdom_of_Morocco_svg" recolor="t" rotate="t" type="frame"/>
          <w10:wrap anchorx="margin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32E1B"/>
    <w:rsid w:val="000A69D9"/>
    <w:rsid w:val="001057FC"/>
    <w:rsid w:val="00912BE6"/>
    <w:rsid w:val="00C04398"/>
    <w:rsid w:val="00C83135"/>
    <w:rsid w:val="00CC11B7"/>
    <w:rsid w:val="00D32E1B"/>
    <w:rsid w:val="00D439A8"/>
    <w:rsid w:val="00E25735"/>
    <w:rsid w:val="00FA12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135"/>
  </w:style>
  <w:style w:type="paragraph" w:styleId="Titre4">
    <w:name w:val="heading 4"/>
    <w:basedOn w:val="Normal"/>
    <w:next w:val="Normal"/>
    <w:link w:val="Titre4Car"/>
    <w:qFormat/>
    <w:rsid w:val="00C04398"/>
    <w:pPr>
      <w:keepNext/>
      <w:bidi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44"/>
      <w:szCs w:val="4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043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04398"/>
  </w:style>
  <w:style w:type="paragraph" w:styleId="Pieddepage">
    <w:name w:val="footer"/>
    <w:basedOn w:val="Normal"/>
    <w:link w:val="PieddepageCar"/>
    <w:uiPriority w:val="99"/>
    <w:semiHidden/>
    <w:unhideWhenUsed/>
    <w:rsid w:val="00C043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04398"/>
  </w:style>
  <w:style w:type="paragraph" w:styleId="Textedebulles">
    <w:name w:val="Balloon Text"/>
    <w:basedOn w:val="Normal"/>
    <w:link w:val="TextedebullesCar"/>
    <w:uiPriority w:val="99"/>
    <w:semiHidden/>
    <w:unhideWhenUsed/>
    <w:rsid w:val="00C04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04398"/>
    <w:rPr>
      <w:rFonts w:ascii="Tahoma" w:hAnsi="Tahoma" w:cs="Tahoma"/>
      <w:sz w:val="16"/>
      <w:szCs w:val="16"/>
    </w:rPr>
  </w:style>
  <w:style w:type="character" w:customStyle="1" w:styleId="Titre4Car">
    <w:name w:val="Titre 4 Car"/>
    <w:basedOn w:val="Policepardfaut"/>
    <w:link w:val="Titre4"/>
    <w:rsid w:val="00C04398"/>
    <w:rPr>
      <w:rFonts w:ascii="Times New Roman" w:eastAsia="Times New Roman" w:hAnsi="Times New Roman" w:cs="Times New Roman"/>
      <w:b/>
      <w:bCs/>
      <w:sz w:val="44"/>
      <w:szCs w:val="4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900</Words>
  <Characters>4950</Characters>
  <Application>Microsoft Office Word</Application>
  <DocSecurity>0</DocSecurity>
  <Lines>41</Lines>
  <Paragraphs>11</Paragraphs>
  <ScaleCrop>false</ScaleCrop>
  <Company/>
  <LinksUpToDate>false</LinksUpToDate>
  <CharactersWithSpaces>5839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zakaria al bakkari</dc:creator>
  <cp:lastModifiedBy>zakaria al bakkari</cp:lastModifiedBy>
  <cp:revision>4</cp:revision>
  <dcterms:created xsi:type="dcterms:W3CDTF">2020-08-07T14:47:00Z</dcterms:created>
  <dcterms:modified xsi:type="dcterms:W3CDTF">2020-09-09T12:46:00Z</dcterms:modified>
</cp:coreProperties>
</file>