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06" w:rsidRPr="00042E33" w:rsidRDefault="004F0E06">
      <w:pPr>
        <w:pStyle w:val="Titre"/>
        <w:spacing w:before="60" w:after="60" w:line="500" w:lineRule="atLeast"/>
        <w:ind w:left="1296" w:firstLine="1080"/>
        <w:rPr>
          <w:rFonts w:cs="Andalus"/>
          <w:i w:val="0"/>
          <w:iCs w:val="0"/>
          <w:sz w:val="36"/>
          <w:szCs w:val="36"/>
          <w:rtl/>
        </w:rPr>
      </w:pPr>
      <w:r>
        <w:rPr>
          <w:rFonts w:cs="Andalus"/>
          <w:i w:val="0"/>
          <w:iCs w:val="0"/>
          <w:sz w:val="36"/>
          <w:szCs w:val="36"/>
          <w:rtl/>
        </w:rPr>
        <w:t xml:space="preserve">( </w:t>
      </w:r>
      <w:r w:rsidRPr="00042E33">
        <w:rPr>
          <w:rFonts w:cs="Andalus"/>
          <w:i w:val="0"/>
          <w:iCs w:val="0"/>
          <w:sz w:val="36"/>
          <w:szCs w:val="36"/>
          <w:rtl/>
        </w:rPr>
        <w:t>إعلان عن طلب عروض مفتوح</w:t>
      </w:r>
      <w:r>
        <w:rPr>
          <w:rFonts w:cs="Andalus"/>
          <w:i w:val="0"/>
          <w:iCs w:val="0"/>
          <w:sz w:val="36"/>
          <w:szCs w:val="36"/>
          <w:rtl/>
        </w:rPr>
        <w:t>)</w:t>
      </w:r>
    </w:p>
    <w:p w:rsidR="004F0E06" w:rsidRPr="00042E33" w:rsidRDefault="004F0E06" w:rsidP="009B010C">
      <w:pPr>
        <w:pStyle w:val="Titre"/>
        <w:tabs>
          <w:tab w:val="right" w:pos="4566"/>
        </w:tabs>
        <w:spacing w:before="60" w:after="60" w:line="500" w:lineRule="atLeast"/>
        <w:ind w:left="1296" w:firstLine="1080"/>
        <w:rPr>
          <w:rFonts w:cs="Andalus"/>
          <w:i w:val="0"/>
          <w:iCs w:val="0"/>
          <w:sz w:val="28"/>
          <w:szCs w:val="28"/>
          <w:lang w:val="fr-FR"/>
        </w:rPr>
      </w:pPr>
      <w:r w:rsidRPr="00042E33">
        <w:rPr>
          <w:rFonts w:cs="Andalus"/>
          <w:i w:val="0"/>
          <w:iCs w:val="0"/>
          <w:sz w:val="36"/>
          <w:szCs w:val="36"/>
          <w:rtl/>
        </w:rPr>
        <w:t>رقم</w:t>
      </w:r>
      <w:r>
        <w:rPr>
          <w:rFonts w:cs="Andalus"/>
          <w:i w:val="0"/>
          <w:iCs w:val="0"/>
          <w:sz w:val="36"/>
          <w:szCs w:val="36"/>
          <w:lang w:val="fr-FR"/>
        </w:rPr>
        <w:t>0</w:t>
      </w:r>
      <w:r>
        <w:rPr>
          <w:rFonts w:cs="Andalus"/>
          <w:sz w:val="36"/>
          <w:szCs w:val="36"/>
          <w:lang w:val="fr-FR" w:bidi="ar-SA"/>
        </w:rPr>
        <w:t xml:space="preserve">3/DRAI/RO/BH/2012 </w:t>
      </w:r>
    </w:p>
    <w:p w:rsidR="004F0E06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</w:p>
    <w:p w:rsidR="004F0E06" w:rsidRPr="007B41F3" w:rsidRDefault="004F0E06" w:rsidP="00605D1D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في يوم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 ال</w:t>
      </w:r>
      <w:r w:rsidR="004A5E95">
        <w:rPr>
          <w:rFonts w:cs="Andalus"/>
          <w:sz w:val="30"/>
          <w:szCs w:val="30"/>
          <w:rtl/>
          <w:lang w:val="fr-FR" w:eastAsia="en-US" w:bidi="ar-MA"/>
        </w:rPr>
        <w:t>اثنين 25</w:t>
      </w:r>
      <w:r>
        <w:rPr>
          <w:rFonts w:cs="Andalus"/>
          <w:sz w:val="30"/>
          <w:szCs w:val="30"/>
          <w:lang w:val="fr-FR" w:eastAsia="en-US" w:bidi="ar-MA"/>
        </w:rPr>
        <w:t xml:space="preserve"> 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 يونيو</w:t>
      </w:r>
      <w:r>
        <w:rPr>
          <w:rFonts w:cs="Andalus"/>
          <w:sz w:val="30"/>
          <w:szCs w:val="30"/>
          <w:lang w:val="fr-FR" w:eastAsia="en-US" w:bidi="ar-MA"/>
        </w:rPr>
        <w:t xml:space="preserve"> 2012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على الساعة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 </w:t>
      </w:r>
      <w:r w:rsidR="00605D1D">
        <w:rPr>
          <w:rFonts w:cs="Andalus" w:hint="cs"/>
          <w:sz w:val="30"/>
          <w:szCs w:val="30"/>
          <w:rtl/>
          <w:lang w:val="fr-FR" w:eastAsia="en-US" w:bidi="ar-MA"/>
        </w:rPr>
        <w:t>10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 صباحا</w:t>
      </w:r>
      <w:r>
        <w:rPr>
          <w:rFonts w:cs="Andalus"/>
          <w:sz w:val="30"/>
          <w:szCs w:val="30"/>
          <w:lang w:val="fr-FR" w:eastAsia="en-US" w:bidi="ar-MA"/>
        </w:rPr>
        <w:t xml:space="preserve"> 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سيتم بمكاتب المندوبية الجهوية للشؤون الإسلامية </w:t>
      </w:r>
      <w:r>
        <w:rPr>
          <w:rFonts w:cs="Andalus"/>
          <w:sz w:val="30"/>
          <w:szCs w:val="30"/>
          <w:rtl/>
          <w:lang w:val="fr-FR" w:eastAsia="en-US" w:bidi="ar-MA"/>
        </w:rPr>
        <w:t>بالجهة الشرقية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الكائن مقرها بـ</w:t>
      </w:r>
      <w:r>
        <w:rPr>
          <w:rFonts w:cs="Andalus"/>
          <w:sz w:val="30"/>
          <w:szCs w:val="30"/>
          <w:rtl/>
          <w:lang w:val="fr-FR" w:eastAsia="en-US" w:bidi="ar-MA"/>
        </w:rPr>
        <w:t>زنقة عبد العزيز الثعلبي (</w:t>
      </w:r>
      <w:r w:rsidRPr="00F35433">
        <w:rPr>
          <w:rFonts w:cs="Andalus"/>
          <w:sz w:val="28"/>
          <w:szCs w:val="28"/>
          <w:rtl/>
          <w:lang w:val="fr-FR" w:eastAsia="en-US" w:bidi="ar-MA"/>
        </w:rPr>
        <w:t>أمام مصحة إسلي</w:t>
      </w:r>
      <w:r>
        <w:rPr>
          <w:rFonts w:cs="Andalus"/>
          <w:sz w:val="30"/>
          <w:szCs w:val="30"/>
          <w:rtl/>
          <w:lang w:val="fr-FR" w:eastAsia="en-US" w:bidi="ar-MA"/>
        </w:rPr>
        <w:t>) ص.ب2102  بوجدة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،فتح الأظرفة الخاصة بطلب عروض مفتوح بعروض أثمان </w:t>
      </w:r>
      <w:r w:rsidRPr="007B41F3">
        <w:rPr>
          <w:rFonts w:cs="Andalus"/>
          <w:sz w:val="30"/>
          <w:szCs w:val="30"/>
          <w:lang w:val="fr-FR" w:eastAsia="en-US" w:bidi="ar-MA"/>
        </w:rPr>
        <w:t xml:space="preserve">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عدد </w:t>
      </w:r>
      <w:r w:rsidRPr="007B41F3">
        <w:rPr>
          <w:rFonts w:cs="Andalus"/>
          <w:sz w:val="30"/>
          <w:szCs w:val="30"/>
          <w:lang w:val="fr-FR" w:eastAsia="en-US" w:bidi="ar-MA"/>
        </w:rPr>
        <w:t>0</w:t>
      </w:r>
      <w:r>
        <w:rPr>
          <w:rFonts w:cs="Andalus"/>
          <w:sz w:val="30"/>
          <w:szCs w:val="30"/>
          <w:lang w:val="fr-FR" w:eastAsia="en-US" w:bidi="ar-MA"/>
        </w:rPr>
        <w:t>3</w:t>
      </w:r>
      <w:r w:rsidRPr="007B41F3">
        <w:rPr>
          <w:rFonts w:cs="Andalus"/>
          <w:sz w:val="30"/>
          <w:szCs w:val="30"/>
          <w:lang w:val="fr-FR" w:eastAsia="en-US" w:bidi="ar-MA"/>
        </w:rPr>
        <w:t>/DRAI/R</w:t>
      </w:r>
      <w:r>
        <w:rPr>
          <w:rFonts w:cs="Andalus"/>
          <w:sz w:val="30"/>
          <w:szCs w:val="30"/>
          <w:lang w:val="fr-FR" w:eastAsia="en-US" w:bidi="ar-MA"/>
        </w:rPr>
        <w:t>O</w:t>
      </w:r>
      <w:r w:rsidRPr="007B41F3">
        <w:rPr>
          <w:rFonts w:cs="Andalus"/>
          <w:sz w:val="30"/>
          <w:szCs w:val="30"/>
          <w:lang w:val="fr-FR" w:eastAsia="en-US" w:bidi="ar-MA"/>
        </w:rPr>
        <w:t>/B</w:t>
      </w:r>
      <w:r>
        <w:rPr>
          <w:rFonts w:cs="Andalus"/>
          <w:sz w:val="30"/>
          <w:szCs w:val="30"/>
          <w:lang w:val="fr-FR" w:eastAsia="en-US" w:bidi="ar-MA"/>
        </w:rPr>
        <w:t>H</w:t>
      </w:r>
      <w:r w:rsidRPr="007B41F3">
        <w:rPr>
          <w:rFonts w:cs="Andalus"/>
          <w:sz w:val="30"/>
          <w:szCs w:val="30"/>
          <w:lang w:val="fr-FR" w:eastAsia="en-US" w:bidi="ar-MA"/>
        </w:rPr>
        <w:t>/20</w:t>
      </w:r>
      <w:r>
        <w:rPr>
          <w:rFonts w:cs="Andalus"/>
          <w:sz w:val="30"/>
          <w:szCs w:val="30"/>
          <w:lang w:val="fr-FR" w:eastAsia="en-US" w:bidi="ar-MA"/>
        </w:rPr>
        <w:t>12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المتعلقة </w:t>
      </w:r>
      <w:r w:rsidR="00605D1D">
        <w:rPr>
          <w:rFonts w:cs="Andalus" w:hint="cs"/>
          <w:sz w:val="30"/>
          <w:szCs w:val="30"/>
          <w:rtl/>
          <w:lang w:val="fr-FR" w:eastAsia="en-US" w:bidi="ar-MA"/>
        </w:rPr>
        <w:t>ب</w:t>
      </w:r>
      <w:r w:rsidRPr="00B12270">
        <w:rPr>
          <w:rFonts w:cs="Andalus"/>
          <w:sz w:val="30"/>
          <w:szCs w:val="30"/>
          <w:rtl/>
          <w:lang w:val="fr-FR" w:eastAsia="en-US" w:bidi="ar-MA"/>
        </w:rPr>
        <w:t>صيانة و نظافة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  كل من مسجد محمد السادس ومسجد لالة خديجة ومسجد عمر ابن عبد العزيز ومسجد مولاي سليمان وحراسة مسجد محمد السادس بوجدة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. </w:t>
      </w:r>
    </w:p>
    <w:p w:rsidR="004F0E06" w:rsidRPr="007B41F3" w:rsidRDefault="004F0E06" w:rsidP="004809A8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lang w:val="fr-FR" w:eastAsia="en-US" w:bidi="ar-MA"/>
        </w:rPr>
      </w:pPr>
      <w:r w:rsidRPr="00E300E6">
        <w:rPr>
          <w:rFonts w:cs="Andalus"/>
          <w:sz w:val="30"/>
          <w:szCs w:val="30"/>
          <w:rtl/>
          <w:lang w:val="fr-FR" w:eastAsia="en-US" w:bidi="ar-MA"/>
        </w:rPr>
        <w:t>يمكن سحب ملف طلب العروض من المندوبية الجهوية للشؤون الإسلامية</w:t>
      </w:r>
      <w:r w:rsidRPr="002C666D">
        <w:rPr>
          <w:rFonts w:cs="Andalus"/>
          <w:sz w:val="30"/>
          <w:szCs w:val="30"/>
          <w:rtl/>
          <w:lang w:val="fr-FR" w:eastAsia="en-US" w:bidi="ar-MA"/>
        </w:rPr>
        <w:t xml:space="preserve"> 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بوجدة </w:t>
      </w:r>
      <w:r w:rsidRPr="00E300E6">
        <w:rPr>
          <w:rFonts w:cs="Andalus"/>
          <w:sz w:val="30"/>
          <w:szCs w:val="30"/>
          <w:rtl/>
          <w:lang w:val="fr-FR" w:eastAsia="en-US" w:bidi="ar-MA"/>
        </w:rPr>
        <w:t xml:space="preserve">بالعنوان المذكور أعلاه.و يمكن نقله الكترونيا من </w:t>
      </w:r>
      <w:r>
        <w:rPr>
          <w:rFonts w:cs="Andalus"/>
          <w:sz w:val="30"/>
          <w:szCs w:val="30"/>
          <w:rtl/>
          <w:lang w:val="fr-FR" w:eastAsia="en-US" w:bidi="ar-MA"/>
        </w:rPr>
        <w:t xml:space="preserve">موقع الوزارة على الأنترنيت </w:t>
      </w:r>
      <w:r>
        <w:rPr>
          <w:rFonts w:cs="Andalus"/>
          <w:sz w:val="30"/>
          <w:szCs w:val="30"/>
          <w:lang w:val="fr-FR" w:eastAsia="en-US" w:bidi="ar-MA"/>
        </w:rPr>
        <w:t>www.habous.gov.ma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>
        <w:rPr>
          <w:rFonts w:cs="Andalus"/>
          <w:sz w:val="30"/>
          <w:szCs w:val="30"/>
          <w:lang w:val="fr-FR" w:eastAsia="en-US" w:bidi="ar-MA"/>
        </w:rPr>
        <w:t xml:space="preserve">  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يمكن إرسال ملف طلب العروض إلى الم</w:t>
      </w:r>
      <w:r>
        <w:rPr>
          <w:rFonts w:cs="Andalus"/>
          <w:sz w:val="30"/>
          <w:szCs w:val="30"/>
          <w:rtl/>
          <w:lang w:val="fr-FR" w:eastAsia="en-US" w:bidi="ar-MA"/>
        </w:rPr>
        <w:t>تن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افسين بطلب منهم طبق الشروط الواردة في المادة 19 من المرسوم رقم 2-06-388 الصادر في 16 من محرم 1428 (5 فبراير 2007 ) بتحديد شروط وأشكال إبرام صفقات الدولة وكذا بعض القواعد المتعلقة بتدبيرها ومراقبتها.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الضمان المؤقت محدد في مبلغ 5.000,00 درهم.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يجب أن يكون كل من محتوى و تقديم ملفات المتنافسين مطابقين لمقتضيات المادتين 26 و 28 من المرسوم السالف الذكر رقم 388-06-2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و يمكن للمتنافسين:</w:t>
      </w:r>
    </w:p>
    <w:p w:rsidR="004F0E06" w:rsidRPr="007B41F3" w:rsidRDefault="004F0E06" w:rsidP="002C666D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إما إيداع أظرفتهم مقابل وصل، بالمندوبية الجهوية للشؤون الإسلامية لجهة </w:t>
      </w:r>
      <w:r>
        <w:rPr>
          <w:rFonts w:cs="Andalus"/>
          <w:sz w:val="30"/>
          <w:szCs w:val="30"/>
          <w:rtl/>
          <w:lang w:val="fr-FR" w:eastAsia="en-US" w:bidi="ar-MA"/>
        </w:rPr>
        <w:t>الشرقية بوجدة.</w:t>
      </w:r>
    </w:p>
    <w:p w:rsidR="004F0E06" w:rsidRPr="007B41F3" w:rsidRDefault="004F0E06" w:rsidP="002C666D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إما إرسالها عن طريق البريد المضمون بإفادة بالاستلام إلى المندوبية الجهوية للشؤون الإسلامية لجهة </w:t>
      </w:r>
      <w:r>
        <w:rPr>
          <w:rFonts w:cs="Andalus"/>
          <w:sz w:val="30"/>
          <w:szCs w:val="30"/>
          <w:rtl/>
          <w:lang w:val="fr-FR" w:eastAsia="en-US" w:bidi="ar-MA"/>
        </w:rPr>
        <w:t>الشرقية بوجدة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بالعنوان المذكور أعلاه.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إما تسليمها مباشرة لرئيس لجنة فتح العروض عند الجلسة و قبل فتح الأظرفة.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إن الوثائق المثبتة الواجب الإدلاء بها هي تلك المقررة في المادة23 المرسوم رقم 388-06-2 المذكور و هي كما يلي: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1/ الملف الإداري الذي يتضمن الوثائق التالية: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/>
        </w:rPr>
        <w:t xml:space="preserve">أ-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التصريح بالشرف،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 w:bidi="ar-MA"/>
        </w:rPr>
        <w:t xml:space="preserve">ب-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الوثيقة أو الوثائق التي تثبت السلطات المخولة إلى الشخص الذي يتصرف باسم المتنافس،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 w:bidi="ar-MA"/>
        </w:rPr>
        <w:t xml:space="preserve">ج-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شهادة أو نسخة لها مشهود بمطابقتها للأصل مسلمة منذ أقل من سنة من طرف الإدارة المختصة في محل الضريبة تثبت أن المتنافس في وضعية جبائية قانونية،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 w:bidi="ar-MA"/>
        </w:rPr>
        <w:lastRenderedPageBreak/>
        <w:t xml:space="preserve">د-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شهادة أو نسخة لها مشهود بمطابقتها للأصل مسلمة منذ أقل من سنة من طرف الصندوق الوطني للضمان الاجتماعي تثبت أن المتنافس في وضعية قانونية تجاه هذا الصندوق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 w:bidi="ar-MA"/>
        </w:rPr>
        <w:t xml:space="preserve">ه-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وصل الضمان المؤقت أو شهادة الكفالة الشخصية و التضامنية التي تقوم مقامه،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lang w:val="fr-FR" w:eastAsia="en-US" w:bidi="ar-MA"/>
        </w:rPr>
      </w:pPr>
      <w:r>
        <w:rPr>
          <w:rFonts w:cs="Andalus"/>
          <w:sz w:val="30"/>
          <w:szCs w:val="30"/>
          <w:rtl/>
          <w:lang w:val="fr-FR" w:eastAsia="en-US" w:bidi="ar-MA"/>
        </w:rPr>
        <w:t xml:space="preserve">و- 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شهادة القيد في السجل التجاري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ملحوظة: يتعين على المتنافسين غير المقيمين بالمغرب الإدلاء بالشهادات المعادلة للوثائق المشار إليها في الفقرات </w:t>
      </w:r>
      <w:r>
        <w:rPr>
          <w:rFonts w:cs="Andalus"/>
          <w:sz w:val="30"/>
          <w:szCs w:val="30"/>
          <w:lang w:val="fr-FR" w:eastAsia="en-US" w:bidi="ar-MA"/>
        </w:rPr>
        <w:t>)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ج</w:t>
      </w:r>
      <w:r>
        <w:rPr>
          <w:rFonts w:cs="Andalus"/>
          <w:sz w:val="30"/>
          <w:szCs w:val="30"/>
          <w:lang w:val="fr-FR" w:eastAsia="en-US" w:bidi="ar-MA"/>
        </w:rPr>
        <w:t>(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 -</w:t>
      </w:r>
      <w:r>
        <w:rPr>
          <w:rFonts w:cs="Andalus"/>
          <w:sz w:val="30"/>
          <w:szCs w:val="30"/>
          <w:lang w:val="fr-FR" w:eastAsia="en-US" w:bidi="ar-MA"/>
        </w:rPr>
        <w:t>)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د</w:t>
      </w:r>
      <w:r>
        <w:rPr>
          <w:rFonts w:cs="Andalus"/>
          <w:sz w:val="30"/>
          <w:szCs w:val="30"/>
          <w:lang w:val="fr-FR" w:eastAsia="en-US" w:bidi="ar-MA"/>
        </w:rPr>
        <w:t xml:space="preserve"> (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و </w:t>
      </w:r>
      <w:r>
        <w:rPr>
          <w:rFonts w:cs="Andalus"/>
          <w:sz w:val="30"/>
          <w:szCs w:val="30"/>
          <w:lang w:val="fr-FR" w:eastAsia="en-US" w:bidi="ar-MA"/>
        </w:rPr>
        <w:t>)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>و</w:t>
      </w:r>
      <w:r>
        <w:rPr>
          <w:rFonts w:cs="Andalus"/>
          <w:sz w:val="30"/>
          <w:szCs w:val="30"/>
          <w:lang w:val="fr-FR" w:eastAsia="en-US" w:bidi="ar-MA"/>
        </w:rPr>
        <w:t>(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أو تصريح أمام سلطة قضائية أو إدارية أو موثق أو هيئة مهنية مؤهلة في البلد الإصلي في حالة عدم تسليمها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2/الملف التقني الذي يتضمن الوثائق التالية: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ا- مذكرة تبين الوسائل البشرية و التقنية للمتنافس تحتوي على البيانات الواردة في المقطع ( أ ) من الفقرة 2 من المادة </w:t>
      </w:r>
      <w:r w:rsidRPr="007B41F3">
        <w:rPr>
          <w:rFonts w:cs="Andalus"/>
          <w:sz w:val="30"/>
          <w:szCs w:val="30"/>
          <w:lang w:val="fr-FR" w:eastAsia="en-US" w:bidi="ar-MA"/>
        </w:rPr>
        <w:t>22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من المرسوم رقم 388-06-2  المذكور،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ب- الشهادات المسلمة من طرف رجال الفن الذين أشرفوا على هذه الأعمال أو من طرف المستفيدين العامين والخواص منها مع بيان طبيعة الأعمال ومبلغها وأجال وتواريخ إنجازها والتقييم واسم الموقع وصفته</w:t>
      </w:r>
      <w:r>
        <w:rPr>
          <w:rFonts w:cs="Andalus"/>
          <w:sz w:val="30"/>
          <w:szCs w:val="30"/>
          <w:rtl/>
          <w:lang w:val="fr-FR" w:eastAsia="en-US" w:bidi="ar-MA"/>
        </w:rPr>
        <w:t>.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</w:p>
    <w:p w:rsidR="004F0E06" w:rsidRPr="00604E25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3 / الملف الإضافي</w:t>
      </w:r>
      <w:r w:rsidRPr="00604E25">
        <w:rPr>
          <w:rFonts w:cs="Andalus"/>
          <w:sz w:val="30"/>
          <w:szCs w:val="30"/>
          <w:rtl/>
          <w:lang w:val="fr-FR" w:eastAsia="en-US" w:bidi="ar-MA"/>
        </w:rPr>
        <w:t xml:space="preserve"> الذي يتضمن الوثائق التكميلية التي يستوجبها ملف طلب العروض التالية: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أ-دفتر التحملات الخاصة مع تذييل كل الصفحات و توقيع الصفحة الأخيرة مع وضع عبارة</w:t>
      </w:r>
      <w:r w:rsidRPr="007B41F3">
        <w:rPr>
          <w:rFonts w:cs="Andalus"/>
          <w:sz w:val="30"/>
          <w:szCs w:val="30"/>
          <w:lang w:val="fr-FR" w:eastAsia="en-US" w:bidi="ar-MA"/>
        </w:rPr>
        <w:t> »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قرئ و قبل</w:t>
      </w:r>
      <w:r w:rsidRPr="007B41F3">
        <w:rPr>
          <w:rFonts w:cs="Andalus"/>
          <w:sz w:val="30"/>
          <w:szCs w:val="30"/>
          <w:lang w:val="fr-FR" w:eastAsia="en-US" w:bidi="ar-MA"/>
        </w:rPr>
        <w:t> « 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بخط اليد.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>ب-نظام الاستشارة مع تذييل كل الصفحات و توقيع الصفحة الأخيرة مع وضع عبارة</w:t>
      </w:r>
      <w:r w:rsidRPr="007B41F3">
        <w:rPr>
          <w:rFonts w:cs="Andalus"/>
          <w:sz w:val="30"/>
          <w:szCs w:val="30"/>
          <w:lang w:val="fr-FR" w:eastAsia="en-US" w:bidi="ar-MA"/>
        </w:rPr>
        <w:t> »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قرئ و قبل</w:t>
      </w:r>
      <w:r w:rsidRPr="007B41F3">
        <w:rPr>
          <w:rFonts w:cs="Andalus"/>
          <w:sz w:val="30"/>
          <w:szCs w:val="30"/>
          <w:lang w:val="fr-FR" w:eastAsia="en-US" w:bidi="ar-MA"/>
        </w:rPr>
        <w:t> « </w:t>
      </w: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بخط اليد.</w:t>
      </w:r>
    </w:p>
    <w:p w:rsidR="004F0E06" w:rsidRPr="007B41F3" w:rsidRDefault="004F0E06">
      <w:pPr>
        <w:spacing w:before="60" w:after="60" w:line="400" w:lineRule="exact"/>
        <w:ind w:left="540" w:right="512" w:firstLine="900"/>
        <w:jc w:val="both"/>
        <w:rPr>
          <w:rFonts w:cs="Andalus"/>
          <w:sz w:val="30"/>
          <w:szCs w:val="30"/>
          <w:rtl/>
          <w:lang w:val="fr-FR" w:eastAsia="en-US" w:bidi="ar-MA"/>
        </w:rPr>
      </w:pPr>
      <w:r w:rsidRPr="007B41F3">
        <w:rPr>
          <w:rFonts w:cs="Andalus"/>
          <w:sz w:val="30"/>
          <w:szCs w:val="30"/>
          <w:rtl/>
          <w:lang w:val="fr-FR" w:eastAsia="en-US" w:bidi="ar-MA"/>
        </w:rPr>
        <w:t xml:space="preserve">  </w:t>
      </w:r>
    </w:p>
    <w:sectPr w:rsidR="004F0E06" w:rsidRPr="007B41F3" w:rsidSect="0086241D">
      <w:headerReference w:type="default" r:id="rId7"/>
      <w:footerReference w:type="default" r:id="rId8"/>
      <w:pgSz w:w="11906" w:h="16838" w:code="9"/>
      <w:pgMar w:top="1418" w:right="170" w:bottom="720" w:left="1260" w:header="357" w:footer="414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4F7" w:rsidRDefault="00FB04F7">
      <w:r>
        <w:separator/>
      </w:r>
    </w:p>
  </w:endnote>
  <w:endnote w:type="continuationSeparator" w:id="1">
    <w:p w:rsidR="00FB04F7" w:rsidRDefault="00FB0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06" w:rsidRDefault="00890AD6">
    <w:pPr>
      <w:pStyle w:val="Pieddepage"/>
      <w:framePr w:wrap="auto" w:vAnchor="text" w:hAnchor="text" w:xAlign="center" w:y="1"/>
      <w:rPr>
        <w:rStyle w:val="Numrodepage"/>
      </w:rPr>
    </w:pPr>
    <w:r>
      <w:rPr>
        <w:rStyle w:val="Numrodepage"/>
      </w:rPr>
      <w:fldChar w:fldCharType="begin"/>
    </w:r>
    <w:r w:rsidR="004F0E06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95316">
      <w:rPr>
        <w:rStyle w:val="Numrodepage"/>
        <w:noProof/>
        <w:rtl/>
      </w:rPr>
      <w:t>1</w:t>
    </w:r>
    <w:r>
      <w:rPr>
        <w:rStyle w:val="Numrodepage"/>
      </w:rPr>
      <w:fldChar w:fldCharType="end"/>
    </w:r>
  </w:p>
  <w:p w:rsidR="004F0E06" w:rsidRDefault="004F0E0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4F7" w:rsidRDefault="00FB04F7">
      <w:r>
        <w:separator/>
      </w:r>
    </w:p>
  </w:footnote>
  <w:footnote w:type="continuationSeparator" w:id="1">
    <w:p w:rsidR="00FB04F7" w:rsidRDefault="00FB04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E06" w:rsidRPr="00EC49F1" w:rsidRDefault="00890AD6">
    <w:pPr>
      <w:pStyle w:val="En-tte"/>
      <w:spacing w:line="320" w:lineRule="exact"/>
      <w:jc w:val="center"/>
      <w:rPr>
        <w:rFonts w:cs="Akhbar MT"/>
        <w:b/>
        <w:bCs/>
        <w:sz w:val="28"/>
        <w:szCs w:val="28"/>
        <w:rtl/>
      </w:rPr>
    </w:pPr>
    <w:r w:rsidRPr="00890AD6">
      <w:rPr>
        <w:noProof/>
        <w:rtl/>
        <w:lang w:val="fr-FR" w:eastAsia="fr-FR"/>
      </w:rPr>
      <w:pict>
        <v:rect id="_x0000_s2049" style="position:absolute;left:0;text-align:left;margin-left:446.3pt;margin-top:-9.2pt;width:1in;height:1in;z-index:251658240" stroked="f">
          <v:fill r:id="rId1" o:title="" recolor="t" rotate="t" type="frame"/>
        </v:rect>
      </w:pict>
    </w:r>
    <w:r w:rsidRPr="00890AD6">
      <w:rPr>
        <w:noProof/>
        <w:rtl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513pt;margin-top:13.55pt;width:92.45pt;height:46.2pt;z-index:251657216;mso-wrap-style:none" stroked="f">
          <v:textbox style="mso-next-textbox:#_x0000_s2050;mso-fit-shape-to-text:t">
            <w:txbxContent>
              <w:p w:rsidR="004F0E06" w:rsidRDefault="004F0E06">
                <w:pPr>
                  <w:ind w:left="660"/>
                </w:pPr>
              </w:p>
            </w:txbxContent>
          </v:textbox>
          <w10:wrap type="square"/>
        </v:shape>
      </w:pict>
    </w:r>
    <w:r w:rsidR="004F0E06">
      <w:rPr>
        <w:rFonts w:cs="Akhbar MT"/>
        <w:b/>
        <w:bCs/>
        <w:sz w:val="28"/>
        <w:szCs w:val="28"/>
        <w:rtl/>
      </w:rPr>
      <w:t xml:space="preserve">                             </w:t>
    </w:r>
    <w:r w:rsidR="004F0E06" w:rsidRPr="00EC49F1">
      <w:rPr>
        <w:rFonts w:cs="Akhbar MT"/>
        <w:b/>
        <w:bCs/>
        <w:sz w:val="28"/>
        <w:szCs w:val="28"/>
        <w:rtl/>
      </w:rPr>
      <w:t>بسم الله الرحمن الرحيم</w:t>
    </w:r>
  </w:p>
  <w:p w:rsidR="004F0E06" w:rsidRPr="00EC49F1" w:rsidRDefault="004F0E06">
    <w:pPr>
      <w:pStyle w:val="En-tte"/>
      <w:tabs>
        <w:tab w:val="left" w:pos="1080"/>
        <w:tab w:val="left" w:pos="2520"/>
      </w:tabs>
      <w:spacing w:line="320" w:lineRule="exact"/>
      <w:ind w:left="936" w:right="5400"/>
      <w:jc w:val="center"/>
      <w:rPr>
        <w:rFonts w:cs="Akhbar MT"/>
        <w:b/>
        <w:bCs/>
        <w:rtl/>
      </w:rPr>
    </w:pPr>
    <w:r w:rsidRPr="00EC49F1">
      <w:rPr>
        <w:rFonts w:cs="Akhbar MT"/>
        <w:b/>
        <w:bCs/>
        <w:rtl/>
      </w:rPr>
      <w:t>المملكة المغربية</w:t>
    </w:r>
  </w:p>
  <w:p w:rsidR="004F0E06" w:rsidRPr="00EC49F1" w:rsidRDefault="004F0E06">
    <w:pPr>
      <w:pStyle w:val="En-tte"/>
      <w:tabs>
        <w:tab w:val="left" w:pos="180"/>
        <w:tab w:val="left" w:pos="3240"/>
      </w:tabs>
      <w:spacing w:line="320" w:lineRule="exact"/>
      <w:ind w:left="936" w:right="5400"/>
      <w:jc w:val="center"/>
      <w:rPr>
        <w:b/>
        <w:bCs/>
        <w:rtl/>
      </w:rPr>
    </w:pPr>
    <w:r w:rsidRPr="00EC49F1">
      <w:rPr>
        <w:rFonts w:cs="Akhbar MT"/>
        <w:b/>
        <w:bCs/>
        <w:rtl/>
      </w:rPr>
      <w:t>وزارة الأوقاف والشؤون الإسلامية</w:t>
    </w:r>
  </w:p>
  <w:p w:rsidR="004F0E06" w:rsidRPr="00EC49F1" w:rsidRDefault="004F0E06">
    <w:pPr>
      <w:pStyle w:val="En-tte"/>
      <w:tabs>
        <w:tab w:val="left" w:pos="180"/>
        <w:tab w:val="left" w:pos="3240"/>
      </w:tabs>
      <w:spacing w:line="320" w:lineRule="exact"/>
      <w:ind w:left="936" w:right="5400"/>
      <w:jc w:val="center"/>
      <w:rPr>
        <w:b/>
        <w:bCs/>
        <w:rtl/>
      </w:rPr>
    </w:pPr>
    <w:r w:rsidRPr="00EC49F1">
      <w:rPr>
        <w:rFonts w:cs="Akhbar MT"/>
        <w:b/>
        <w:bCs/>
        <w:rtl/>
      </w:rPr>
      <w:t>الكتابة العامة</w:t>
    </w:r>
  </w:p>
  <w:p w:rsidR="004F0E06" w:rsidRPr="00EC49F1" w:rsidRDefault="004F0E06">
    <w:pPr>
      <w:pStyle w:val="Corpsdetexte2"/>
      <w:spacing w:line="360" w:lineRule="exact"/>
      <w:ind w:left="936" w:right="5400"/>
      <w:rPr>
        <w:rFonts w:cs="Akhbar MT"/>
        <w:sz w:val="24"/>
        <w:szCs w:val="24"/>
        <w:rtl/>
      </w:rPr>
    </w:pPr>
    <w:r>
      <w:rPr>
        <w:rFonts w:cs="Akhbar MT"/>
        <w:sz w:val="24"/>
        <w:szCs w:val="24"/>
        <w:rtl/>
      </w:rPr>
      <w:t>المندوبية الجهوية للشؤون الإسلامية</w:t>
    </w:r>
  </w:p>
  <w:p w:rsidR="004F0E06" w:rsidRPr="00EC49F1" w:rsidRDefault="004F0E06">
    <w:pPr>
      <w:pStyle w:val="Corpsdetexte2"/>
      <w:tabs>
        <w:tab w:val="right" w:pos="1146"/>
      </w:tabs>
      <w:spacing w:line="360" w:lineRule="exact"/>
      <w:ind w:left="936" w:right="5400"/>
      <w:rPr>
        <w:rFonts w:cs="Akhbar MT"/>
        <w:sz w:val="24"/>
        <w:szCs w:val="24"/>
        <w:rtl/>
      </w:rPr>
    </w:pPr>
    <w:r>
      <w:rPr>
        <w:rFonts w:cs="Akhbar MT"/>
        <w:sz w:val="24"/>
        <w:szCs w:val="24"/>
        <w:rtl/>
      </w:rPr>
      <w:t>بالجهة الشرقية</w:t>
    </w:r>
  </w:p>
  <w:p w:rsidR="004F0E06" w:rsidRDefault="004F0E06">
    <w:pPr>
      <w:pStyle w:val="En-tte"/>
      <w:spacing w:line="320" w:lineRule="exact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890"/>
    <w:multiLevelType w:val="hybridMultilevel"/>
    <w:tmpl w:val="4154C5E2"/>
    <w:lvl w:ilvl="0" w:tplc="0401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1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1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1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1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1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1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1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1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81F48F4"/>
    <w:multiLevelType w:val="hybridMultilevel"/>
    <w:tmpl w:val="17F688E8"/>
    <w:lvl w:ilvl="0" w:tplc="A0FC7E40">
      <w:start w:val="1"/>
      <w:numFmt w:val="arabicAbjad"/>
      <w:lvlText w:val="%1-"/>
      <w:lvlJc w:val="center"/>
      <w:pPr>
        <w:tabs>
          <w:tab w:val="num" w:pos="2700"/>
        </w:tabs>
        <w:ind w:left="2700" w:hanging="360"/>
      </w:pPr>
      <w:rPr>
        <w:rFonts w:cs="Times New Roman" w:hint="default"/>
        <w:sz w:val="2"/>
        <w:szCs w:val="24"/>
      </w:rPr>
    </w:lvl>
    <w:lvl w:ilvl="1" w:tplc="6CD0C618">
      <w:start w:val="2"/>
      <w:numFmt w:val="decimal"/>
      <w:lvlText w:val="%2"/>
      <w:lvlJc w:val="left"/>
      <w:pPr>
        <w:tabs>
          <w:tab w:val="num" w:pos="3420"/>
        </w:tabs>
        <w:ind w:left="3060"/>
      </w:pPr>
      <w:rPr>
        <w:rFonts w:cs="Times New Roman" w:hint="default"/>
      </w:rPr>
    </w:lvl>
    <w:lvl w:ilvl="2" w:tplc="0401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3" w:tplc="0401000F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4" w:tplc="04010019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5" w:tplc="0401001B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  <w:rPr>
        <w:rFonts w:cs="Times New Roman"/>
      </w:rPr>
    </w:lvl>
    <w:lvl w:ilvl="6" w:tplc="0401000F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7" w:tplc="04010019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8" w:tplc="0401001B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  <w:rPr>
        <w:rFonts w:cs="Times New Roman"/>
      </w:rPr>
    </w:lvl>
  </w:abstractNum>
  <w:abstractNum w:abstractNumId="2">
    <w:nsid w:val="0F52013F"/>
    <w:multiLevelType w:val="hybridMultilevel"/>
    <w:tmpl w:val="0BB21C34"/>
    <w:lvl w:ilvl="0" w:tplc="A94C5B36">
      <w:start w:val="1"/>
      <w:numFmt w:val="decimal"/>
      <w:lvlText w:val="%1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1" w:tplc="0401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1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1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1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1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1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1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1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">
    <w:nsid w:val="3AC00994"/>
    <w:multiLevelType w:val="hybridMultilevel"/>
    <w:tmpl w:val="52C83978"/>
    <w:lvl w:ilvl="0" w:tplc="040C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7206"/>
        </w:tabs>
        <w:ind w:left="72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7926"/>
        </w:tabs>
        <w:ind w:left="7926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8646"/>
        </w:tabs>
        <w:ind w:left="86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32DF7"/>
    <w:rsid w:val="00042E33"/>
    <w:rsid w:val="0006637D"/>
    <w:rsid w:val="00247BEC"/>
    <w:rsid w:val="00266612"/>
    <w:rsid w:val="00276C38"/>
    <w:rsid w:val="002C666D"/>
    <w:rsid w:val="003337C3"/>
    <w:rsid w:val="003D4604"/>
    <w:rsid w:val="00412C5D"/>
    <w:rsid w:val="004809A8"/>
    <w:rsid w:val="004A5E95"/>
    <w:rsid w:val="004D0D48"/>
    <w:rsid w:val="004F0E06"/>
    <w:rsid w:val="00516C47"/>
    <w:rsid w:val="005827BF"/>
    <w:rsid w:val="00595316"/>
    <w:rsid w:val="00604E25"/>
    <w:rsid w:val="00605D1D"/>
    <w:rsid w:val="0061564C"/>
    <w:rsid w:val="006E7D01"/>
    <w:rsid w:val="007B41F3"/>
    <w:rsid w:val="0084184D"/>
    <w:rsid w:val="0086241D"/>
    <w:rsid w:val="00890AD6"/>
    <w:rsid w:val="009B010C"/>
    <w:rsid w:val="009F1E57"/>
    <w:rsid w:val="00AA3E35"/>
    <w:rsid w:val="00B02CC9"/>
    <w:rsid w:val="00B12270"/>
    <w:rsid w:val="00B37E9D"/>
    <w:rsid w:val="00B57FE1"/>
    <w:rsid w:val="00C46961"/>
    <w:rsid w:val="00C861BC"/>
    <w:rsid w:val="00D32DF7"/>
    <w:rsid w:val="00D66A57"/>
    <w:rsid w:val="00D974AF"/>
    <w:rsid w:val="00DC5EF7"/>
    <w:rsid w:val="00DD2089"/>
    <w:rsid w:val="00E203E1"/>
    <w:rsid w:val="00E300E6"/>
    <w:rsid w:val="00EC49F1"/>
    <w:rsid w:val="00F35433"/>
    <w:rsid w:val="00F56810"/>
    <w:rsid w:val="00FB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41D"/>
    <w:pPr>
      <w:bidi/>
      <w:spacing w:after="0" w:line="240" w:lineRule="auto"/>
    </w:pPr>
    <w:rPr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624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76C38"/>
    <w:rPr>
      <w:sz w:val="24"/>
      <w:szCs w:val="24"/>
      <w:lang w:val="en-US" w:eastAsia="ar-SA"/>
    </w:rPr>
  </w:style>
  <w:style w:type="paragraph" w:styleId="Pieddepage">
    <w:name w:val="footer"/>
    <w:basedOn w:val="Normal"/>
    <w:link w:val="PieddepageCar"/>
    <w:uiPriority w:val="99"/>
    <w:rsid w:val="008624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76C38"/>
    <w:rPr>
      <w:sz w:val="24"/>
      <w:szCs w:val="24"/>
      <w:lang w:val="en-US" w:eastAsia="ar-SA"/>
    </w:rPr>
  </w:style>
  <w:style w:type="paragraph" w:styleId="Corpsdetexte2">
    <w:name w:val="Body Text 2"/>
    <w:basedOn w:val="Normal"/>
    <w:link w:val="Corpsdetexte2Car"/>
    <w:uiPriority w:val="99"/>
    <w:rsid w:val="0086241D"/>
    <w:pPr>
      <w:spacing w:line="400" w:lineRule="exact"/>
      <w:jc w:val="center"/>
    </w:pPr>
    <w:rPr>
      <w:rFonts w:cs="Simplified Arabic"/>
      <w:b/>
      <w:bCs/>
      <w:sz w:val="32"/>
      <w:szCs w:val="3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276C38"/>
    <w:rPr>
      <w:sz w:val="24"/>
      <w:szCs w:val="24"/>
      <w:lang w:val="en-US" w:eastAsia="ar-SA"/>
    </w:rPr>
  </w:style>
  <w:style w:type="paragraph" w:styleId="Titre">
    <w:name w:val="Title"/>
    <w:basedOn w:val="Normal"/>
    <w:link w:val="TitreCar"/>
    <w:uiPriority w:val="99"/>
    <w:qFormat/>
    <w:rsid w:val="0086241D"/>
    <w:pPr>
      <w:jc w:val="center"/>
    </w:pPr>
    <w:rPr>
      <w:b/>
      <w:bCs/>
      <w:i/>
      <w:iCs/>
      <w:u w:val="single"/>
      <w:lang w:eastAsia="en-US" w:bidi="ar-MA"/>
    </w:rPr>
  </w:style>
  <w:style w:type="character" w:customStyle="1" w:styleId="TitreCar">
    <w:name w:val="Titre Car"/>
    <w:basedOn w:val="Policepardfaut"/>
    <w:link w:val="Titre"/>
    <w:uiPriority w:val="10"/>
    <w:rsid w:val="00276C38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ar-SA"/>
    </w:rPr>
  </w:style>
  <w:style w:type="character" w:styleId="Numrodepage">
    <w:name w:val="page number"/>
    <w:basedOn w:val="Policepardfaut"/>
    <w:uiPriority w:val="99"/>
    <w:rsid w:val="0086241D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8624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6C38"/>
    <w:rPr>
      <w:rFonts w:ascii="Tahoma" w:hAnsi="Tahoma" w:cs="Tahoma"/>
      <w:sz w:val="16"/>
      <w:szCs w:val="16"/>
      <w:lang w:val="en-US" w:eastAsia="ar-SA"/>
    </w:rPr>
  </w:style>
  <w:style w:type="character" w:styleId="Lienhypertexte">
    <w:name w:val="Hyperlink"/>
    <w:basedOn w:val="Policepardfaut"/>
    <w:uiPriority w:val="99"/>
    <w:rsid w:val="0086241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2441</Characters>
  <Application>Microsoft Office Word</Application>
  <DocSecurity>0</DocSecurity>
  <Lines>20</Lines>
  <Paragraphs>5</Paragraphs>
  <ScaleCrop>false</ScaleCrop>
  <Company>MINISTERES DES HABOUS ET DES AFFAIRES ISLAMIQUES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إعلان عن طلب عروض مفتوح</dc:title>
  <dc:subject/>
  <dc:creator>SIOM</dc:creator>
  <cp:keywords/>
  <dc:description/>
  <cp:lastModifiedBy>LOUBNA</cp:lastModifiedBy>
  <cp:revision>2</cp:revision>
  <cp:lastPrinted>2012-05-22T11:20:00Z</cp:lastPrinted>
  <dcterms:created xsi:type="dcterms:W3CDTF">2012-05-22T11:23:00Z</dcterms:created>
  <dcterms:modified xsi:type="dcterms:W3CDTF">2012-05-22T11:23:00Z</dcterms:modified>
</cp:coreProperties>
</file>